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173AF" w14:textId="77777777" w:rsidR="007E0EA8" w:rsidRDefault="007E0EA8" w:rsidP="007568FD">
      <w:pPr>
        <w:widowControl w:val="0"/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color w:val="FFB718"/>
          <w:w w:val="101"/>
          <w:sz w:val="24"/>
          <w:szCs w:val="24"/>
        </w:rPr>
      </w:pPr>
    </w:p>
    <w:p w14:paraId="64AFEA4C" w14:textId="77777777" w:rsidR="007E0EA8" w:rsidRDefault="007E0EA8">
      <w:pPr>
        <w:widowControl w:val="0"/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color w:val="FFB718"/>
          <w:w w:val="101"/>
          <w:sz w:val="24"/>
          <w:szCs w:val="24"/>
        </w:rPr>
      </w:pPr>
    </w:p>
    <w:p w14:paraId="4BBC4AC3" w14:textId="1B291B3F" w:rsidR="007E0EA8" w:rsidRDefault="007E0EA8" w:rsidP="00716A3D">
      <w:pPr>
        <w:widowControl w:val="0"/>
        <w:autoSpaceDE w:val="0"/>
        <w:autoSpaceDN w:val="0"/>
        <w:adjustRightInd w:val="0"/>
        <w:spacing w:before="119" w:after="0" w:line="368" w:lineRule="exact"/>
        <w:ind w:left="567"/>
        <w:jc w:val="center"/>
        <w:rPr>
          <w:rFonts w:ascii="Arial" w:hAnsi="Arial" w:cs="Arial"/>
          <w:color w:val="984805"/>
          <w:w w:val="99"/>
          <w:sz w:val="31"/>
          <w:szCs w:val="31"/>
          <w:u w:val="single"/>
        </w:rPr>
      </w:pPr>
    </w:p>
    <w:p w14:paraId="6581A010" w14:textId="1306F683" w:rsidR="00716A3D" w:rsidRDefault="00716A3D" w:rsidP="00AD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36"/>
          <w:szCs w:val="36"/>
          <w:u w:val="single"/>
        </w:rPr>
      </w:pPr>
      <w:r w:rsidRPr="00716A3D">
        <w:rPr>
          <w:rFonts w:ascii="Arial-BoldMT" w:hAnsi="Arial-BoldMT" w:cs="Arial-BoldMT"/>
          <w:b/>
          <w:bCs/>
          <w:noProof/>
          <w:color w:val="FF0000"/>
          <w:sz w:val="36"/>
          <w:szCs w:val="36"/>
          <w:u w:val="single"/>
        </w:rPr>
        <w:drawing>
          <wp:inline distT="0" distB="0" distL="0" distR="0" wp14:anchorId="0D2BC307" wp14:editId="7325169B">
            <wp:extent cx="2997835" cy="194304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rtualtour-1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149" cy="194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3B45" w14:textId="77777777" w:rsidR="00716A3D" w:rsidRDefault="00716A3D" w:rsidP="00716A3D">
      <w:pPr>
        <w:widowControl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36"/>
          <w:szCs w:val="36"/>
          <w:u w:val="single"/>
        </w:rPr>
      </w:pPr>
    </w:p>
    <w:p w14:paraId="22888B12" w14:textId="77777777" w:rsidR="00716A3D" w:rsidRDefault="00716A3D" w:rsidP="00716A3D">
      <w:pPr>
        <w:widowControl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36"/>
          <w:szCs w:val="36"/>
          <w:u w:val="single"/>
        </w:rPr>
      </w:pPr>
    </w:p>
    <w:p w14:paraId="10A8810A" w14:textId="77777777" w:rsidR="00716A3D" w:rsidRDefault="00716A3D" w:rsidP="00AD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36"/>
          <w:szCs w:val="36"/>
          <w:u w:val="single"/>
        </w:rPr>
      </w:pPr>
    </w:p>
    <w:p w14:paraId="10831348" w14:textId="2DF20401" w:rsidR="00AD5E26" w:rsidRPr="00306832" w:rsidRDefault="00AD5E26" w:rsidP="00AD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36"/>
          <w:szCs w:val="36"/>
          <w:u w:val="single"/>
        </w:rPr>
      </w:pPr>
      <w:r w:rsidRPr="00306832">
        <w:rPr>
          <w:rFonts w:ascii="Arial-BoldMT" w:hAnsi="Arial-BoldMT" w:cs="Arial-BoldMT"/>
          <w:b/>
          <w:bCs/>
          <w:color w:val="FF0000"/>
          <w:sz w:val="36"/>
          <w:szCs w:val="36"/>
          <w:u w:val="single"/>
        </w:rPr>
        <w:t>TARIFA PRECIOS 201</w:t>
      </w:r>
      <w:r w:rsidR="0096277D">
        <w:rPr>
          <w:rFonts w:ascii="Arial-BoldMT" w:hAnsi="Arial-BoldMT" w:cs="Arial-BoldMT"/>
          <w:b/>
          <w:bCs/>
          <w:color w:val="FF0000"/>
          <w:sz w:val="36"/>
          <w:szCs w:val="36"/>
          <w:u w:val="single"/>
        </w:rPr>
        <w:t>5</w:t>
      </w:r>
    </w:p>
    <w:p w14:paraId="7473466D" w14:textId="77777777" w:rsidR="00306832" w:rsidRDefault="00306832" w:rsidP="00AD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8"/>
        <w:gridCol w:w="6656"/>
      </w:tblGrid>
      <w:tr w:rsidR="0087787B" w14:paraId="7C66C0A1" w14:textId="77777777" w:rsidTr="0087787B">
        <w:tc>
          <w:tcPr>
            <w:tcW w:w="3758" w:type="dxa"/>
          </w:tcPr>
          <w:p w14:paraId="4064C200" w14:textId="77777777" w:rsidR="0087787B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32"/>
                <w:szCs w:val="32"/>
              </w:rPr>
            </w:pPr>
            <w:r w:rsidRPr="00306832">
              <w:rPr>
                <w:rFonts w:ascii="Arial-BoldMT" w:hAnsi="Arial-BoldMT" w:cs="Arial-BoldMT"/>
                <w:b/>
                <w:bCs/>
                <w:color w:val="000000" w:themeColor="text1"/>
                <w:sz w:val="32"/>
                <w:szCs w:val="32"/>
              </w:rPr>
              <w:t>Panorámicas</w:t>
            </w:r>
          </w:p>
          <w:p w14:paraId="6B077EAA" w14:textId="7A0EC6F7" w:rsidR="0087787B" w:rsidRPr="00306832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56" w:type="dxa"/>
          </w:tcPr>
          <w:p w14:paraId="3DFBB54B" w14:textId="4ECA34E0" w:rsidR="0087787B" w:rsidRPr="00306832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32"/>
                <w:szCs w:val="32"/>
              </w:rPr>
            </w:pPr>
            <w:r w:rsidRPr="00306832">
              <w:rPr>
                <w:rFonts w:ascii="Arial-BoldMT" w:hAnsi="Arial-BoldMT" w:cs="Arial-BoldMT"/>
                <w:b/>
                <w:bCs/>
                <w:color w:val="000000" w:themeColor="text1"/>
                <w:sz w:val="32"/>
                <w:szCs w:val="32"/>
              </w:rPr>
              <w:t>Tarifa tour virtual</w:t>
            </w:r>
          </w:p>
        </w:tc>
      </w:tr>
      <w:tr w:rsidR="0087787B" w14:paraId="029AAA0F" w14:textId="77777777" w:rsidTr="0087787B">
        <w:tc>
          <w:tcPr>
            <w:tcW w:w="3758" w:type="dxa"/>
          </w:tcPr>
          <w:p w14:paraId="0CF8DE25" w14:textId="4DFF8444" w:rsidR="0087787B" w:rsidRPr="00192B6C" w:rsidRDefault="0087787B" w:rsidP="0019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 xml:space="preserve">Básico 5 </w:t>
            </w:r>
            <w:r w:rsidRPr="00192B6C">
              <w:rPr>
                <w:rFonts w:ascii="Arial-BoldMT" w:hAnsi="Arial-BoldMT" w:cs="Arial-BoldMT"/>
                <w:bCs/>
                <w:color w:val="000000" w:themeColor="text1"/>
                <w:sz w:val="24"/>
                <w:szCs w:val="24"/>
              </w:rPr>
              <w:t>pano</w:t>
            </w:r>
            <w:r w:rsidR="00192B6C" w:rsidRPr="00192B6C">
              <w:rPr>
                <w:rFonts w:ascii="Arial-BoldMT" w:hAnsi="Arial-BoldMT" w:cs="Arial-BoldMT"/>
                <w:bCs/>
                <w:color w:val="000000" w:themeColor="text1"/>
                <w:sz w:val="24"/>
                <w:szCs w:val="24"/>
              </w:rPr>
              <w:t>rámicas</w:t>
            </w:r>
          </w:p>
        </w:tc>
        <w:tc>
          <w:tcPr>
            <w:tcW w:w="6656" w:type="dxa"/>
          </w:tcPr>
          <w:p w14:paraId="36D7746F" w14:textId="5781B0F9" w:rsidR="0087787B" w:rsidRPr="00C3798F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 xml:space="preserve">150 </w:t>
            </w:r>
            <w:r w:rsidRPr="00A2588D"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>€</w:t>
            </w:r>
          </w:p>
        </w:tc>
      </w:tr>
      <w:tr w:rsidR="0087787B" w14:paraId="6FA34DFC" w14:textId="77777777" w:rsidTr="0087787B">
        <w:tc>
          <w:tcPr>
            <w:tcW w:w="3758" w:type="dxa"/>
          </w:tcPr>
          <w:p w14:paraId="027AABDD" w14:textId="2F931F8F" w:rsidR="0087787B" w:rsidRPr="00CC10A8" w:rsidRDefault="0087787B" w:rsidP="0019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 w:rsidRPr="00CC10A8"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>10</w:t>
            </w: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192B6C" w:rsidRPr="00192B6C">
              <w:rPr>
                <w:rFonts w:ascii="Arial-BoldMT" w:hAnsi="Arial-BoldMT" w:cs="Arial-BoldMT"/>
                <w:bCs/>
                <w:color w:val="000000" w:themeColor="text1"/>
                <w:sz w:val="24"/>
                <w:szCs w:val="24"/>
              </w:rPr>
              <w:t>panorámicas</w:t>
            </w:r>
          </w:p>
        </w:tc>
        <w:tc>
          <w:tcPr>
            <w:tcW w:w="6656" w:type="dxa"/>
          </w:tcPr>
          <w:p w14:paraId="5E4A9E2F" w14:textId="354606BE" w:rsidR="0087787B" w:rsidRPr="00CC10A8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>250 €</w:t>
            </w:r>
          </w:p>
        </w:tc>
      </w:tr>
      <w:tr w:rsidR="0087787B" w14:paraId="381185C2" w14:textId="77777777" w:rsidTr="0087787B">
        <w:tc>
          <w:tcPr>
            <w:tcW w:w="3758" w:type="dxa"/>
          </w:tcPr>
          <w:p w14:paraId="66F39F60" w14:textId="21C99005" w:rsidR="0087787B" w:rsidRPr="00CC10A8" w:rsidRDefault="0087787B" w:rsidP="0019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 xml:space="preserve">15 </w:t>
            </w:r>
            <w:r w:rsidR="00192B6C" w:rsidRPr="00192B6C">
              <w:rPr>
                <w:rFonts w:ascii="Arial-BoldMT" w:hAnsi="Arial-BoldMT" w:cs="Arial-BoldMT"/>
                <w:bCs/>
                <w:color w:val="000000" w:themeColor="text1"/>
                <w:sz w:val="24"/>
                <w:szCs w:val="24"/>
              </w:rPr>
              <w:t>panorámicas</w:t>
            </w:r>
          </w:p>
        </w:tc>
        <w:tc>
          <w:tcPr>
            <w:tcW w:w="6656" w:type="dxa"/>
          </w:tcPr>
          <w:p w14:paraId="54FE3A5B" w14:textId="7709249D" w:rsidR="0087787B" w:rsidRPr="00CC10A8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 w:rsidRPr="00CC10A8"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>3</w:t>
            </w: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 xml:space="preserve">50 </w:t>
            </w:r>
            <w:r w:rsidRPr="00A2588D"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>€</w:t>
            </w:r>
          </w:p>
        </w:tc>
      </w:tr>
      <w:tr w:rsidR="0087787B" w14:paraId="2E41DF75" w14:textId="77777777" w:rsidTr="0087787B">
        <w:tc>
          <w:tcPr>
            <w:tcW w:w="3758" w:type="dxa"/>
          </w:tcPr>
          <w:p w14:paraId="13452F02" w14:textId="38509B5F" w:rsidR="0087787B" w:rsidRPr="00CC10A8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 xml:space="preserve">20 </w:t>
            </w:r>
            <w:r w:rsidR="00192B6C" w:rsidRPr="00192B6C">
              <w:rPr>
                <w:rFonts w:ascii="Arial-BoldMT" w:hAnsi="Arial-BoldMT" w:cs="Arial-BoldMT"/>
                <w:bCs/>
                <w:color w:val="000000" w:themeColor="text1"/>
                <w:sz w:val="24"/>
                <w:szCs w:val="24"/>
              </w:rPr>
              <w:t>panorámicas</w:t>
            </w:r>
          </w:p>
        </w:tc>
        <w:tc>
          <w:tcPr>
            <w:tcW w:w="6656" w:type="dxa"/>
          </w:tcPr>
          <w:p w14:paraId="235C7D5B" w14:textId="028EE0ED" w:rsidR="0087787B" w:rsidRPr="00CC10A8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 xml:space="preserve">450 </w:t>
            </w:r>
            <w:r w:rsidRPr="00A2588D"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>€</w:t>
            </w:r>
          </w:p>
        </w:tc>
      </w:tr>
      <w:tr w:rsidR="0087787B" w14:paraId="6D582FBC" w14:textId="77777777" w:rsidTr="0087787B">
        <w:tc>
          <w:tcPr>
            <w:tcW w:w="3758" w:type="dxa"/>
          </w:tcPr>
          <w:p w14:paraId="3026455A" w14:textId="55E5B6C6" w:rsidR="0087787B" w:rsidRPr="00CC10A8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 xml:space="preserve">25 </w:t>
            </w:r>
            <w:r w:rsidR="00192B6C" w:rsidRPr="00192B6C">
              <w:rPr>
                <w:rFonts w:ascii="Arial-BoldMT" w:hAnsi="Arial-BoldMT" w:cs="Arial-BoldMT"/>
                <w:bCs/>
                <w:color w:val="000000" w:themeColor="text1"/>
                <w:sz w:val="24"/>
                <w:szCs w:val="24"/>
              </w:rPr>
              <w:t>panorámicas</w:t>
            </w:r>
          </w:p>
        </w:tc>
        <w:tc>
          <w:tcPr>
            <w:tcW w:w="6656" w:type="dxa"/>
          </w:tcPr>
          <w:p w14:paraId="620177A7" w14:textId="73B0145D" w:rsidR="0087787B" w:rsidRPr="00CC10A8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>550 €</w:t>
            </w:r>
          </w:p>
        </w:tc>
      </w:tr>
      <w:tr w:rsidR="0087787B" w14:paraId="373A1755" w14:textId="77777777" w:rsidTr="0087787B">
        <w:tc>
          <w:tcPr>
            <w:tcW w:w="3758" w:type="dxa"/>
          </w:tcPr>
          <w:p w14:paraId="6B2C38FA" w14:textId="1E8FD1A9" w:rsidR="0087787B" w:rsidRPr="00CC10A8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 xml:space="preserve">30 </w:t>
            </w:r>
            <w:r w:rsidR="00192B6C" w:rsidRPr="00192B6C">
              <w:rPr>
                <w:rFonts w:ascii="Arial-BoldMT" w:hAnsi="Arial-BoldMT" w:cs="Arial-BoldMT"/>
                <w:bCs/>
                <w:color w:val="000000" w:themeColor="text1"/>
                <w:sz w:val="24"/>
                <w:szCs w:val="24"/>
              </w:rPr>
              <w:t>panorámicas</w:t>
            </w:r>
          </w:p>
        </w:tc>
        <w:tc>
          <w:tcPr>
            <w:tcW w:w="6656" w:type="dxa"/>
          </w:tcPr>
          <w:p w14:paraId="0D05EBF7" w14:textId="17064E31" w:rsidR="0087787B" w:rsidRPr="00CC10A8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 xml:space="preserve">650 </w:t>
            </w:r>
            <w:r w:rsidRPr="00A2588D"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>€</w:t>
            </w:r>
          </w:p>
        </w:tc>
      </w:tr>
      <w:tr w:rsidR="0087787B" w14:paraId="523C6180" w14:textId="77777777" w:rsidTr="0087787B">
        <w:tc>
          <w:tcPr>
            <w:tcW w:w="3758" w:type="dxa"/>
          </w:tcPr>
          <w:p w14:paraId="4A9DDEFC" w14:textId="39879343" w:rsidR="0087787B" w:rsidRPr="00CC10A8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 xml:space="preserve">35 </w:t>
            </w:r>
            <w:r w:rsidR="00192B6C" w:rsidRPr="00192B6C">
              <w:rPr>
                <w:rFonts w:ascii="Arial-BoldMT" w:hAnsi="Arial-BoldMT" w:cs="Arial-BoldMT"/>
                <w:bCs/>
                <w:color w:val="000000" w:themeColor="text1"/>
                <w:sz w:val="24"/>
                <w:szCs w:val="24"/>
              </w:rPr>
              <w:t>panorámicas</w:t>
            </w:r>
          </w:p>
        </w:tc>
        <w:tc>
          <w:tcPr>
            <w:tcW w:w="6656" w:type="dxa"/>
          </w:tcPr>
          <w:p w14:paraId="46D0C5AD" w14:textId="776B758B" w:rsidR="0087787B" w:rsidRPr="00CC10A8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 w:rsidRPr="00CC10A8"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>7</w:t>
            </w: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 xml:space="preserve">50 </w:t>
            </w:r>
            <w:r w:rsidRPr="00A2588D"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>€</w:t>
            </w:r>
          </w:p>
        </w:tc>
      </w:tr>
      <w:tr w:rsidR="0087787B" w14:paraId="3D2DEAB9" w14:textId="77777777" w:rsidTr="0087787B">
        <w:tc>
          <w:tcPr>
            <w:tcW w:w="3758" w:type="dxa"/>
          </w:tcPr>
          <w:p w14:paraId="71755BAA" w14:textId="447300B5" w:rsidR="0087787B" w:rsidRPr="00CC10A8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 xml:space="preserve">40 </w:t>
            </w:r>
            <w:r w:rsidR="00192B6C" w:rsidRPr="00192B6C">
              <w:rPr>
                <w:rFonts w:ascii="Arial-BoldMT" w:hAnsi="Arial-BoldMT" w:cs="Arial-BoldMT"/>
                <w:bCs/>
                <w:color w:val="000000" w:themeColor="text1"/>
                <w:sz w:val="24"/>
                <w:szCs w:val="24"/>
              </w:rPr>
              <w:t>panorámicas</w:t>
            </w:r>
          </w:p>
        </w:tc>
        <w:tc>
          <w:tcPr>
            <w:tcW w:w="6656" w:type="dxa"/>
          </w:tcPr>
          <w:p w14:paraId="4BF97C9A" w14:textId="65D771B7" w:rsidR="0087787B" w:rsidRPr="00CC10A8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 w:rsidRPr="00CC10A8"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>8</w:t>
            </w: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 xml:space="preserve">50 </w:t>
            </w:r>
            <w:r w:rsidRPr="00A2588D"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>€</w:t>
            </w:r>
          </w:p>
        </w:tc>
      </w:tr>
      <w:tr w:rsidR="0087787B" w14:paraId="50A0DE38" w14:textId="77777777" w:rsidTr="0087787B">
        <w:tc>
          <w:tcPr>
            <w:tcW w:w="3758" w:type="dxa"/>
          </w:tcPr>
          <w:p w14:paraId="559B3EAD" w14:textId="0CC4AF93" w:rsidR="0087787B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 xml:space="preserve">50 </w:t>
            </w:r>
            <w:r w:rsidR="00192B6C" w:rsidRPr="00192B6C">
              <w:rPr>
                <w:rFonts w:ascii="Arial-BoldMT" w:hAnsi="Arial-BoldMT" w:cs="Arial-BoldMT"/>
                <w:bCs/>
                <w:color w:val="000000" w:themeColor="text1"/>
                <w:sz w:val="24"/>
                <w:szCs w:val="24"/>
              </w:rPr>
              <w:t>panorámicas</w:t>
            </w:r>
          </w:p>
        </w:tc>
        <w:tc>
          <w:tcPr>
            <w:tcW w:w="6656" w:type="dxa"/>
          </w:tcPr>
          <w:p w14:paraId="3FC0559A" w14:textId="0AF298A6" w:rsidR="0087787B" w:rsidRPr="00CC10A8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>950 €</w:t>
            </w:r>
          </w:p>
        </w:tc>
      </w:tr>
      <w:tr w:rsidR="0087787B" w14:paraId="71FED7D0" w14:textId="77777777" w:rsidTr="0087787B">
        <w:tc>
          <w:tcPr>
            <w:tcW w:w="3758" w:type="dxa"/>
          </w:tcPr>
          <w:p w14:paraId="0DF1D74D" w14:textId="6D3EC8EE" w:rsidR="0087787B" w:rsidRPr="00192B6C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  <w:u w:val="single"/>
              </w:rPr>
            </w:pP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 xml:space="preserve">60 </w:t>
            </w:r>
            <w:r w:rsidR="00192B6C" w:rsidRPr="00192B6C">
              <w:rPr>
                <w:rFonts w:ascii="Arial-BoldMT" w:hAnsi="Arial-BoldMT" w:cs="Arial-BoldMT"/>
                <w:bCs/>
                <w:color w:val="000000" w:themeColor="text1"/>
                <w:sz w:val="24"/>
                <w:szCs w:val="24"/>
              </w:rPr>
              <w:t>panorámicas</w:t>
            </w:r>
            <w:bookmarkStart w:id="0" w:name="_GoBack"/>
            <w:bookmarkEnd w:id="0"/>
          </w:p>
        </w:tc>
        <w:tc>
          <w:tcPr>
            <w:tcW w:w="6656" w:type="dxa"/>
          </w:tcPr>
          <w:p w14:paraId="11DD4DD0" w14:textId="17D6D5C0" w:rsidR="0087787B" w:rsidRPr="00CC10A8" w:rsidRDefault="0087787B" w:rsidP="00877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Arial-BoldMT" w:hAnsi="Arial-BoldMT" w:cs="Arial-BoldMT"/>
                <w:bCs/>
                <w:color w:val="000000" w:themeColor="text1"/>
                <w:sz w:val="36"/>
                <w:szCs w:val="36"/>
              </w:rPr>
              <w:t>1050 €</w:t>
            </w:r>
          </w:p>
        </w:tc>
      </w:tr>
    </w:tbl>
    <w:p w14:paraId="48F4C3EF" w14:textId="77777777" w:rsidR="00A2588D" w:rsidRDefault="00A2588D" w:rsidP="00AD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 w:themeColor="text1"/>
          <w:sz w:val="36"/>
          <w:szCs w:val="36"/>
        </w:rPr>
      </w:pPr>
    </w:p>
    <w:p w14:paraId="3A351484" w14:textId="113E090F" w:rsidR="00AD5E26" w:rsidRDefault="00A2588D" w:rsidP="00AD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 w:themeColor="text1"/>
          <w:sz w:val="36"/>
          <w:szCs w:val="36"/>
        </w:rPr>
      </w:pPr>
      <w:r w:rsidRPr="00A2588D">
        <w:rPr>
          <w:rFonts w:ascii="Arial-BoldMT" w:hAnsi="Arial-BoldMT" w:cs="Arial-BoldMT"/>
          <w:bCs/>
          <w:color w:val="000000" w:themeColor="text1"/>
          <w:sz w:val="36"/>
          <w:szCs w:val="36"/>
        </w:rPr>
        <w:t xml:space="preserve">El precio por panorámica adicional </w:t>
      </w:r>
      <w:r w:rsidR="0087787B">
        <w:rPr>
          <w:rFonts w:ascii="Arial-BoldMT" w:hAnsi="Arial-BoldMT" w:cs="Arial-BoldMT"/>
          <w:bCs/>
          <w:color w:val="000000" w:themeColor="text1"/>
          <w:sz w:val="36"/>
          <w:szCs w:val="36"/>
        </w:rPr>
        <w:t xml:space="preserve">hasta 50 </w:t>
      </w:r>
      <w:r w:rsidRPr="00A2588D">
        <w:rPr>
          <w:rFonts w:ascii="Arial-BoldMT" w:hAnsi="Arial-BoldMT" w:cs="Arial-BoldMT"/>
          <w:bCs/>
          <w:color w:val="000000" w:themeColor="text1"/>
          <w:sz w:val="36"/>
          <w:szCs w:val="36"/>
        </w:rPr>
        <w:t>es de 20 €</w:t>
      </w:r>
    </w:p>
    <w:p w14:paraId="34D876EE" w14:textId="77777777" w:rsidR="00A2588D" w:rsidRPr="00A2588D" w:rsidRDefault="00A2588D" w:rsidP="00AD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 w:themeColor="text1"/>
          <w:sz w:val="36"/>
          <w:szCs w:val="36"/>
        </w:rPr>
      </w:pPr>
    </w:p>
    <w:p w14:paraId="0F876F6D" w14:textId="77777777" w:rsidR="00AD5E26" w:rsidRPr="00A2588D" w:rsidRDefault="00AD5E26" w:rsidP="00AD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 w:themeColor="text1"/>
          <w:sz w:val="20"/>
          <w:szCs w:val="20"/>
        </w:rPr>
      </w:pPr>
      <w:r w:rsidRPr="00A2588D">
        <w:rPr>
          <w:rFonts w:ascii="Arial-BoldMT" w:hAnsi="Arial-BoldMT" w:cs="Arial-BoldMT"/>
          <w:bCs/>
          <w:color w:val="000000" w:themeColor="text1"/>
          <w:sz w:val="20"/>
          <w:szCs w:val="20"/>
        </w:rPr>
        <w:t>GOOGLE PLACES PRECIO</w:t>
      </w:r>
    </w:p>
    <w:p w14:paraId="59CA59E6" w14:textId="1BC7D091" w:rsidR="00AD5E26" w:rsidRDefault="00AD5E26" w:rsidP="00AD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color w:val="000000"/>
          <w:sz w:val="20"/>
          <w:szCs w:val="20"/>
        </w:rPr>
      </w:pPr>
      <w:r>
        <w:rPr>
          <w:rFonts w:ascii="Arial-BoldMT" w:hAnsi="Arial-BoldMT" w:cs="Arial-BoldMT"/>
          <w:color w:val="000000"/>
          <w:sz w:val="20"/>
          <w:szCs w:val="20"/>
        </w:rPr>
        <w:t xml:space="preserve">Por la gestión y creación Google places </w:t>
      </w:r>
      <w:r w:rsidR="0087787B">
        <w:rPr>
          <w:rFonts w:ascii="Arial-BoldMT" w:hAnsi="Arial-BoldMT" w:cs="Arial-BoldMT"/>
          <w:color w:val="000000"/>
          <w:sz w:val="20"/>
          <w:szCs w:val="20"/>
        </w:rPr>
        <w:t>4</w:t>
      </w:r>
      <w:r>
        <w:rPr>
          <w:rFonts w:ascii="Arial-BoldMT" w:hAnsi="Arial-BoldMT" w:cs="Arial-BoldMT"/>
          <w:color w:val="000000"/>
          <w:sz w:val="20"/>
          <w:szCs w:val="20"/>
        </w:rPr>
        <w:t xml:space="preserve">0 </w:t>
      </w:r>
      <w:r w:rsidR="0087787B">
        <w:rPr>
          <w:rFonts w:ascii="Arial-BoldMT" w:hAnsi="Arial-BoldMT" w:cs="Arial-BoldMT"/>
          <w:color w:val="000000"/>
          <w:sz w:val="20"/>
          <w:szCs w:val="20"/>
        </w:rPr>
        <w:t>€</w:t>
      </w:r>
    </w:p>
    <w:p w14:paraId="60DD1051" w14:textId="77777777" w:rsidR="0087787B" w:rsidRDefault="0087787B" w:rsidP="00AD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color w:val="000000"/>
          <w:sz w:val="20"/>
          <w:szCs w:val="20"/>
        </w:rPr>
      </w:pPr>
    </w:p>
    <w:p w14:paraId="42E7BA53" w14:textId="77777777" w:rsidR="00AD5E26" w:rsidRDefault="00AD5E26" w:rsidP="00AD5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OBLIGATORIO TENER EL GOOGLE PLACES PARA PODER HACER EL TOUR</w:t>
      </w:r>
    </w:p>
    <w:p w14:paraId="0BE8B6E7" w14:textId="0561A7EE" w:rsidR="00434C9E" w:rsidRDefault="00434C9E" w:rsidP="00AD5E26">
      <w:pPr>
        <w:widowControl w:val="0"/>
        <w:autoSpaceDE w:val="0"/>
        <w:autoSpaceDN w:val="0"/>
        <w:adjustRightInd w:val="0"/>
        <w:spacing w:after="0" w:line="240" w:lineRule="auto"/>
        <w:ind w:left="640" w:right="992"/>
        <w:jc w:val="right"/>
        <w:rPr>
          <w:rFonts w:ascii="Verdana" w:hAnsi="Verdana" w:cs="Arial"/>
          <w:color w:val="000000"/>
          <w:w w:val="106"/>
          <w:sz w:val="15"/>
          <w:szCs w:val="15"/>
        </w:rPr>
      </w:pPr>
    </w:p>
    <w:sectPr w:rsidR="00434C9E" w:rsidSect="00AD5E26">
      <w:pgSz w:w="11900" w:h="16820"/>
      <w:pgMar w:top="0" w:right="851" w:bottom="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2C02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B4"/>
    <w:rsid w:val="0016491D"/>
    <w:rsid w:val="001715CC"/>
    <w:rsid w:val="00192B6C"/>
    <w:rsid w:val="001B5987"/>
    <w:rsid w:val="001F7407"/>
    <w:rsid w:val="002121A2"/>
    <w:rsid w:val="00226645"/>
    <w:rsid w:val="0026573E"/>
    <w:rsid w:val="002B29B4"/>
    <w:rsid w:val="002B7DF5"/>
    <w:rsid w:val="002E4851"/>
    <w:rsid w:val="00306832"/>
    <w:rsid w:val="0031552D"/>
    <w:rsid w:val="004114A6"/>
    <w:rsid w:val="00434C9E"/>
    <w:rsid w:val="004431CA"/>
    <w:rsid w:val="004829A4"/>
    <w:rsid w:val="006021E5"/>
    <w:rsid w:val="006A7E1A"/>
    <w:rsid w:val="00716A3D"/>
    <w:rsid w:val="007568FD"/>
    <w:rsid w:val="00782521"/>
    <w:rsid w:val="007E0EA8"/>
    <w:rsid w:val="0087787B"/>
    <w:rsid w:val="0096277D"/>
    <w:rsid w:val="009E79A0"/>
    <w:rsid w:val="00A2588D"/>
    <w:rsid w:val="00AD5E26"/>
    <w:rsid w:val="00B8379B"/>
    <w:rsid w:val="00C3798F"/>
    <w:rsid w:val="00C77E9D"/>
    <w:rsid w:val="00CC10A8"/>
    <w:rsid w:val="00D84DC3"/>
    <w:rsid w:val="00D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AB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5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78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8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5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78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8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jose gamiz diez</cp:lastModifiedBy>
  <cp:revision>2</cp:revision>
  <cp:lastPrinted>2015-10-22T09:01:00Z</cp:lastPrinted>
  <dcterms:created xsi:type="dcterms:W3CDTF">2016-04-19T08:19:00Z</dcterms:created>
  <dcterms:modified xsi:type="dcterms:W3CDTF">2016-04-19T08:19:00Z</dcterms:modified>
</cp:coreProperties>
</file>